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B6" w:rsidRPr="006E26B6" w:rsidRDefault="006E26B6" w:rsidP="006E26B6">
      <w:pPr>
        <w:spacing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70FB2D6C" wp14:editId="6F0A73C1">
            <wp:simplePos x="0" y="0"/>
            <wp:positionH relativeFrom="column">
              <wp:posOffset>4634865</wp:posOffset>
            </wp:positionH>
            <wp:positionV relativeFrom="paragraph">
              <wp:posOffset>-566420</wp:posOffset>
            </wp:positionV>
            <wp:extent cx="1733550" cy="1304925"/>
            <wp:effectExtent l="0" t="0" r="0" b="0"/>
            <wp:wrapSquare wrapText="bothSides"/>
            <wp:docPr id="1" name="Imagen 1" descr="http://rafa2montoya.googlepages.com/Burr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fa2montoya.googlepages.com/Burro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26B6">
        <w:rPr>
          <w:rFonts w:ascii="Comic Sans MS" w:eastAsia="Times New Roman" w:hAnsi="Comic Sans MS" w:cs="Arial"/>
          <w:sz w:val="36"/>
          <w:szCs w:val="36"/>
          <w:lang w:eastAsia="es-CO"/>
        </w:rPr>
        <w:t>EL BURRO Y EL POZO </w:t>
      </w:r>
    </w:p>
    <w:p w:rsidR="006E26B6" w:rsidRPr="006E26B6" w:rsidRDefault="006E26B6" w:rsidP="006E26B6">
      <w:pPr>
        <w:spacing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Un día, el burro de una campesina se cayó en un pozo. El animal oró fuertemente por horas, mientras la campesina trataba de averiguar qué</w:t>
      </w:r>
      <w:bookmarkStart w:id="0" w:name="_GoBack"/>
      <w:bookmarkEnd w:id="0"/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 xml:space="preserve"> hacer.</w:t>
      </w:r>
    </w:p>
    <w:p w:rsidR="006E26B6" w:rsidRPr="006E26B6" w:rsidRDefault="006E26B6" w:rsidP="006E26B6">
      <w:pPr>
        <w:spacing w:before="360" w:after="360"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Finalmente la campesina decidió que el animal ya estaba viejo, el pozo estaba seco, y necesitaba ser tapado de todas formas y que realmente no valía la pena sacar el burro. Invitó a todos sus vecinos para que vinieran a ayudarla. Todos tomaron una pala y empezaron a tirar tierra al pozo.</w:t>
      </w:r>
    </w:p>
    <w:p w:rsidR="006E26B6" w:rsidRPr="006E26B6" w:rsidRDefault="006E26B6" w:rsidP="006E26B6">
      <w:pPr>
        <w:spacing w:before="360" w:after="360"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 xml:space="preserve">El burro se dio cuenta de lo que estaba pasando y lloró desconsoladamente. Luego para la sorpresa de todos, se tranquilizó. Después de unas cuantas paladas de tierra, la campesina finalmente miró al fondo del pozo y se sorprendió de lo que vio; Con cada palada de tierra, el burro estaba haciendo algo increíble… Se sacudía la tierra y daba un paso hacia arriba… mientras los vecinos seguían echando tierra encima del animal, </w:t>
      </w:r>
      <w:proofErr w:type="spellStart"/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el</w:t>
      </w:r>
      <w:proofErr w:type="spellEnd"/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 xml:space="preserve"> se sacudía y daba un paso hacia arriba.</w:t>
      </w:r>
    </w:p>
    <w:p w:rsidR="006E26B6" w:rsidRPr="006E26B6" w:rsidRDefault="006E26B6" w:rsidP="006E26B6">
      <w:pPr>
        <w:spacing w:before="360" w:after="360"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Pronto todo el mundo vio sorprendido como el burro llegó hasta la boca del pozo, pasó por encima del borde y salió trotando…</w:t>
      </w:r>
    </w:p>
    <w:p w:rsidR="006E26B6" w:rsidRPr="006E26B6" w:rsidRDefault="006E26B6" w:rsidP="006E26B6">
      <w:pPr>
        <w:spacing w:before="360" w:after="360"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La vida va a tirarte tierra, todos tipos de tierra… El truco para salirse del pozo es sacudírsela y dar un paso hacia arriba.</w:t>
      </w:r>
    </w:p>
    <w:p w:rsidR="006E26B6" w:rsidRPr="006E26B6" w:rsidRDefault="006E26B6" w:rsidP="006E26B6">
      <w:pPr>
        <w:spacing w:before="360" w:after="360"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 xml:space="preserve">Cada uno de nuestros problemas es un escalón hacia arriba. Nosotros podemos salir de los </w:t>
      </w:r>
      <w:proofErr w:type="spellStart"/>
      <w:proofErr w:type="gramStart"/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mas</w:t>
      </w:r>
      <w:proofErr w:type="spellEnd"/>
      <w:proofErr w:type="gramEnd"/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 xml:space="preserve"> profundos huecos, si nunca damos nuestro brazo a torcer.</w:t>
      </w:r>
    </w:p>
    <w:p w:rsidR="006E26B6" w:rsidRPr="006E26B6" w:rsidRDefault="006E26B6" w:rsidP="006E26B6">
      <w:pPr>
        <w:spacing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 xml:space="preserve"> Querer </w:t>
      </w:r>
      <w:proofErr w:type="gramStart"/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salir :</w:t>
      </w:r>
      <w:proofErr w:type="gramEnd"/>
    </w:p>
    <w:p w:rsidR="006E26B6" w:rsidRPr="006E26B6" w:rsidRDefault="006E26B6" w:rsidP="006E26B6">
      <w:pPr>
        <w:spacing w:line="315" w:lineRule="atLeast"/>
        <w:rPr>
          <w:rFonts w:ascii="Arial" w:eastAsia="Times New Roman" w:hAnsi="Arial" w:cs="Arial"/>
          <w:sz w:val="21"/>
          <w:szCs w:val="21"/>
          <w:lang w:eastAsia="es-CO"/>
        </w:rPr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“Sacúdete y da un paso hacia arriba…”</w:t>
      </w:r>
    </w:p>
    <w:p w:rsidR="002149E2" w:rsidRDefault="006E26B6" w:rsidP="006E26B6">
      <w:pPr>
        <w:spacing w:line="315" w:lineRule="atLeast"/>
      </w:pP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t>Recuerda las seis reglas para ser feliz:</w:t>
      </w: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br/>
        <w:t>1. Liberar el corazón del odio</w:t>
      </w: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br/>
        <w:t>2. Liberar la mente de preocupaciones</w:t>
      </w: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br/>
        <w:t>3. Vivir sencillamente</w:t>
      </w: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br/>
        <w:t>4. Dar más</w:t>
      </w: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br/>
        <w:t>5. Esperar menos</w:t>
      </w:r>
      <w:r w:rsidRPr="006E26B6">
        <w:rPr>
          <w:rFonts w:ascii="Comic Sans MS" w:eastAsia="Times New Roman" w:hAnsi="Comic Sans MS" w:cs="Arial"/>
          <w:sz w:val="24"/>
          <w:szCs w:val="24"/>
          <w:lang w:eastAsia="es-CO"/>
        </w:rPr>
        <w:br/>
        <w:t>6. Tener esperanza</w:t>
      </w:r>
    </w:p>
    <w:sectPr w:rsidR="002149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B6"/>
    <w:rsid w:val="002149E2"/>
    <w:rsid w:val="006E26B6"/>
    <w:rsid w:val="00B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2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2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97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298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38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88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Rios</dc:creator>
  <cp:lastModifiedBy>Familia Rios</cp:lastModifiedBy>
  <cp:revision>1</cp:revision>
  <cp:lastPrinted>2014-01-28T10:03:00Z</cp:lastPrinted>
  <dcterms:created xsi:type="dcterms:W3CDTF">2014-01-28T10:02:00Z</dcterms:created>
  <dcterms:modified xsi:type="dcterms:W3CDTF">2014-01-28T10:03:00Z</dcterms:modified>
</cp:coreProperties>
</file>